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E8" w:rsidRDefault="00A545E8" w:rsidP="00A545E8">
      <w:pPr>
        <w:jc w:val="center"/>
        <w:rPr>
          <w:sz w:val="32"/>
        </w:rPr>
      </w:pPr>
      <w:r w:rsidRPr="009D224D"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5D43F29" wp14:editId="0A87CCFB">
            <wp:simplePos x="0" y="0"/>
            <wp:positionH relativeFrom="margin">
              <wp:posOffset>-114300</wp:posOffset>
            </wp:positionH>
            <wp:positionV relativeFrom="margin">
              <wp:posOffset>-438150</wp:posOffset>
            </wp:positionV>
            <wp:extent cx="1876425" cy="983615"/>
            <wp:effectExtent l="0" t="0" r="9525" b="6985"/>
            <wp:wrapSquare wrapText="bothSides"/>
            <wp:docPr id="4" name="Picture 3" descr="Cardinal_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rdinal_Logo revise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24D">
        <w:rPr>
          <w:sz w:val="32"/>
        </w:rPr>
        <w:t xml:space="preserve">Flood Zones </w:t>
      </w:r>
      <w:r w:rsidRPr="009D224D">
        <w:rPr>
          <w:sz w:val="32"/>
        </w:rPr>
        <w:br/>
        <w:t>How They Effect Property</w:t>
      </w:r>
    </w:p>
    <w:p w:rsidR="00A545E8" w:rsidRDefault="00A545E8" w:rsidP="00A545E8">
      <w:pPr>
        <w:jc w:val="center"/>
        <w:rPr>
          <w:sz w:val="32"/>
        </w:rPr>
      </w:pPr>
    </w:p>
    <w:p w:rsidR="00A545E8" w:rsidRPr="009D224D" w:rsidRDefault="00A545E8" w:rsidP="00A545E8">
      <w:pPr>
        <w:spacing w:line="240" w:lineRule="auto"/>
        <w:ind w:left="360"/>
        <w:rPr>
          <w:sz w:val="32"/>
        </w:rPr>
      </w:pPr>
      <w:r w:rsidRPr="009D224D">
        <w:rPr>
          <w:sz w:val="32"/>
        </w:rPr>
        <w:t>What is flood insurance?</w:t>
      </w:r>
    </w:p>
    <w:p w:rsidR="00A545E8" w:rsidRPr="009D224D" w:rsidRDefault="00A545E8" w:rsidP="00A545E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D224D">
        <w:rPr>
          <w:sz w:val="24"/>
        </w:rPr>
        <w:t xml:space="preserve">Insurance offered by the Federal government for those communities who </w:t>
      </w:r>
      <w:r w:rsidRPr="009D224D">
        <w:rPr>
          <w:i/>
          <w:iCs/>
          <w:sz w:val="24"/>
        </w:rPr>
        <w:t>choose</w:t>
      </w:r>
      <w:r w:rsidRPr="009D224D">
        <w:rPr>
          <w:sz w:val="24"/>
        </w:rPr>
        <w:t xml:space="preserve"> to participate in the NFIP</w:t>
      </w:r>
    </w:p>
    <w:p w:rsidR="00A545E8" w:rsidRPr="009D224D" w:rsidRDefault="00A545E8" w:rsidP="00A545E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D224D">
        <w:rPr>
          <w:sz w:val="24"/>
        </w:rPr>
        <w:t>Rates are set by FEMA/NFIP, not individual insurance agents or brokers</w:t>
      </w:r>
    </w:p>
    <w:p w:rsidR="00A545E8" w:rsidRPr="009D224D" w:rsidRDefault="00A545E8" w:rsidP="00A545E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D224D">
        <w:rPr>
          <w:sz w:val="24"/>
        </w:rPr>
        <w:t>Rates depend upon many factors including:</w:t>
      </w:r>
    </w:p>
    <w:p w:rsidR="00A545E8" w:rsidRPr="009D224D" w:rsidRDefault="00A545E8" w:rsidP="00A545E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D224D">
        <w:rPr>
          <w:sz w:val="24"/>
        </w:rPr>
        <w:t>Pre-FIRM or Post-FIRM construction; Elevation of the structures vs. property; Standard policy, grandfather policy or preferred policy</w:t>
      </w:r>
    </w:p>
    <w:p w:rsidR="00A545E8" w:rsidRPr="009D224D" w:rsidRDefault="00A545E8" w:rsidP="00A545E8">
      <w:pPr>
        <w:spacing w:line="240" w:lineRule="auto"/>
        <w:ind w:left="360"/>
        <w:rPr>
          <w:sz w:val="32"/>
        </w:rPr>
      </w:pPr>
      <w:r w:rsidRPr="009D224D">
        <w:rPr>
          <w:sz w:val="32"/>
        </w:rPr>
        <w:t>What is a flood letter?</w:t>
      </w:r>
    </w:p>
    <w:p w:rsidR="00A545E8" w:rsidRPr="009D224D" w:rsidRDefault="00A545E8" w:rsidP="00A545E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9D224D">
        <w:rPr>
          <w:sz w:val="24"/>
        </w:rPr>
        <w:t>Provided by a 3</w:t>
      </w:r>
      <w:r w:rsidRPr="009D224D">
        <w:rPr>
          <w:sz w:val="24"/>
          <w:vertAlign w:val="superscript"/>
        </w:rPr>
        <w:t>rd</w:t>
      </w:r>
      <w:r w:rsidRPr="009D224D">
        <w:rPr>
          <w:sz w:val="24"/>
        </w:rPr>
        <w:t xml:space="preserve"> party vendor such as </w:t>
      </w:r>
      <w:proofErr w:type="spellStart"/>
      <w:r w:rsidRPr="009D224D">
        <w:rPr>
          <w:sz w:val="24"/>
        </w:rPr>
        <w:t>CoreLogic</w:t>
      </w:r>
      <w:proofErr w:type="spellEnd"/>
      <w:r w:rsidRPr="009D224D">
        <w:rPr>
          <w:sz w:val="24"/>
        </w:rPr>
        <w:t>, Service Link or Certified Flood Systems</w:t>
      </w:r>
      <w:r>
        <w:rPr>
          <w:sz w:val="24"/>
        </w:rPr>
        <w:t xml:space="preserve"> ($20+)</w:t>
      </w:r>
    </w:p>
    <w:p w:rsidR="00A545E8" w:rsidRPr="009D224D" w:rsidRDefault="00A545E8" w:rsidP="00A545E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9D224D">
        <w:rPr>
          <w:sz w:val="24"/>
        </w:rPr>
        <w:t>These companies have NO RELATION to FEMA or the NFIP; they are privately held companies</w:t>
      </w:r>
    </w:p>
    <w:p w:rsidR="00A545E8" w:rsidRPr="009D224D" w:rsidRDefault="00A545E8" w:rsidP="00A545E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9D224D">
        <w:rPr>
          <w:sz w:val="24"/>
        </w:rPr>
        <w:t xml:space="preserve">The letter provides an </w:t>
      </w:r>
      <w:r w:rsidRPr="009D224D">
        <w:rPr>
          <w:i/>
          <w:iCs/>
          <w:sz w:val="24"/>
          <w:u w:val="single"/>
        </w:rPr>
        <w:t>opinion</w:t>
      </w:r>
      <w:r w:rsidRPr="009D224D">
        <w:rPr>
          <w:sz w:val="24"/>
        </w:rPr>
        <w:t xml:space="preserve"> as to if the property/land appear to be located in the flood zone based on the flood map and other resources</w:t>
      </w:r>
    </w:p>
    <w:p w:rsidR="00A545E8" w:rsidRPr="009D224D" w:rsidRDefault="00A545E8" w:rsidP="00A545E8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9D224D">
        <w:rPr>
          <w:sz w:val="24"/>
        </w:rPr>
        <w:t>It is a starting point for most buyers/lenders to obtain information about if the property is in a flood zone</w:t>
      </w:r>
    </w:p>
    <w:p w:rsidR="00A545E8" w:rsidRPr="009D224D" w:rsidRDefault="00A545E8" w:rsidP="00A545E8">
      <w:pPr>
        <w:spacing w:line="240" w:lineRule="auto"/>
        <w:ind w:left="360"/>
        <w:rPr>
          <w:sz w:val="32"/>
          <w:szCs w:val="32"/>
        </w:rPr>
      </w:pPr>
      <w:r w:rsidRPr="009D224D">
        <w:rPr>
          <w:sz w:val="32"/>
          <w:szCs w:val="32"/>
        </w:rPr>
        <w:t>What is an elevation certificate?</w:t>
      </w:r>
    </w:p>
    <w:p w:rsidR="00A545E8" w:rsidRPr="009D224D" w:rsidRDefault="00A545E8" w:rsidP="00A545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32"/>
        </w:rPr>
      </w:pPr>
      <w:r w:rsidRPr="009D224D">
        <w:rPr>
          <w:sz w:val="24"/>
          <w:szCs w:val="32"/>
        </w:rPr>
        <w:t>An elevati</w:t>
      </w:r>
      <w:r>
        <w:rPr>
          <w:sz w:val="24"/>
          <w:szCs w:val="32"/>
        </w:rPr>
        <w:t>on certificate is a form that c</w:t>
      </w:r>
      <w:r w:rsidRPr="009D224D">
        <w:rPr>
          <w:sz w:val="24"/>
          <w:szCs w:val="32"/>
        </w:rPr>
        <w:t xml:space="preserve">ompares information found on a FIRM and the actual elevations as located at the property. </w:t>
      </w:r>
    </w:p>
    <w:p w:rsidR="00A545E8" w:rsidRPr="009D224D" w:rsidRDefault="00A545E8" w:rsidP="00A545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32"/>
        </w:rPr>
      </w:pPr>
      <w:r w:rsidRPr="009D224D">
        <w:rPr>
          <w:sz w:val="24"/>
          <w:szCs w:val="32"/>
        </w:rPr>
        <w:t>Can only be performed by a licensed surveyor or licensed engineer</w:t>
      </w:r>
      <w:r>
        <w:rPr>
          <w:sz w:val="24"/>
          <w:szCs w:val="32"/>
        </w:rPr>
        <w:t xml:space="preserve"> ($650+)</w:t>
      </w:r>
    </w:p>
    <w:p w:rsidR="00A545E8" w:rsidRPr="009D224D" w:rsidRDefault="00A545E8" w:rsidP="00A545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32"/>
        </w:rPr>
      </w:pPr>
      <w:r w:rsidRPr="009D224D">
        <w:rPr>
          <w:sz w:val="24"/>
          <w:szCs w:val="32"/>
        </w:rPr>
        <w:t xml:space="preserve">It is used to prove or disprove the zone in which the </w:t>
      </w:r>
      <w:r w:rsidRPr="009D224D">
        <w:rPr>
          <w:b/>
          <w:bCs/>
          <w:i/>
          <w:iCs/>
          <w:sz w:val="24"/>
          <w:szCs w:val="32"/>
        </w:rPr>
        <w:t>structure/home</w:t>
      </w:r>
      <w:r w:rsidRPr="009D224D">
        <w:rPr>
          <w:sz w:val="24"/>
          <w:szCs w:val="32"/>
        </w:rPr>
        <w:t xml:space="preserve"> is located.</w:t>
      </w:r>
    </w:p>
    <w:p w:rsidR="00A545E8" w:rsidRPr="009D224D" w:rsidRDefault="00A545E8" w:rsidP="00A545E8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9D224D">
        <w:rPr>
          <w:sz w:val="24"/>
          <w:szCs w:val="32"/>
        </w:rPr>
        <w:t>Does not address the property/land</w:t>
      </w:r>
    </w:p>
    <w:p w:rsidR="00A545E8" w:rsidRDefault="00A545E8" w:rsidP="00A545E8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9D224D">
        <w:rPr>
          <w:sz w:val="24"/>
          <w:szCs w:val="32"/>
        </w:rPr>
        <w:t>It is used by the insurance agent to determine the flood insurance rate on a property</w:t>
      </w:r>
    </w:p>
    <w:p w:rsidR="00A545E8" w:rsidRPr="009D224D" w:rsidRDefault="00A545E8" w:rsidP="00A545E8">
      <w:pPr>
        <w:spacing w:line="240" w:lineRule="auto"/>
        <w:ind w:left="360"/>
        <w:rPr>
          <w:sz w:val="32"/>
          <w:szCs w:val="32"/>
        </w:rPr>
      </w:pPr>
      <w:r w:rsidRPr="009D224D">
        <w:rPr>
          <w:sz w:val="32"/>
          <w:szCs w:val="32"/>
        </w:rPr>
        <w:t xml:space="preserve">What is </w:t>
      </w:r>
      <w:r>
        <w:rPr>
          <w:sz w:val="32"/>
          <w:szCs w:val="32"/>
        </w:rPr>
        <w:t>a LOMA (Letter of Map Amendment)</w:t>
      </w:r>
      <w:r w:rsidRPr="009D224D">
        <w:rPr>
          <w:sz w:val="32"/>
          <w:szCs w:val="32"/>
        </w:rPr>
        <w:t>?</w:t>
      </w:r>
    </w:p>
    <w:p w:rsidR="00A545E8" w:rsidRPr="00304B49" w:rsidRDefault="00A545E8" w:rsidP="00A545E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32"/>
        </w:rPr>
      </w:pPr>
      <w:r w:rsidRPr="00304B49">
        <w:rPr>
          <w:sz w:val="24"/>
          <w:szCs w:val="32"/>
        </w:rPr>
        <w:t xml:space="preserve">A request can be made to FEMA if an elevation certificate is performed and the results are that the property is located within Zone X or above the base flood elevation.  The request is to have the structure and/or lot removed from the </w:t>
      </w:r>
      <w:proofErr w:type="spellStart"/>
      <w:r w:rsidRPr="00304B49">
        <w:rPr>
          <w:sz w:val="24"/>
          <w:szCs w:val="32"/>
        </w:rPr>
        <w:t>FlRM</w:t>
      </w:r>
      <w:proofErr w:type="spellEnd"/>
      <w:r w:rsidRPr="00304B49">
        <w:rPr>
          <w:sz w:val="24"/>
          <w:szCs w:val="32"/>
        </w:rPr>
        <w:t>.</w:t>
      </w:r>
    </w:p>
    <w:p w:rsidR="00A545E8" w:rsidRPr="00304B49" w:rsidRDefault="00A545E8" w:rsidP="00A545E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32"/>
        </w:rPr>
      </w:pPr>
      <w:r w:rsidRPr="00304B49">
        <w:rPr>
          <w:sz w:val="24"/>
          <w:szCs w:val="32"/>
        </w:rPr>
        <w:t>Done by filing either a LOMA (amendment) or LOMR (revision)</w:t>
      </w:r>
    </w:p>
    <w:p w:rsidR="008E7DCD" w:rsidRPr="00A545E8" w:rsidRDefault="00A545E8" w:rsidP="00A545E8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32"/>
        </w:rPr>
      </w:pPr>
      <w:r w:rsidRPr="00304B49">
        <w:rPr>
          <w:sz w:val="24"/>
          <w:szCs w:val="32"/>
        </w:rPr>
        <w:t>Permanently files the information with FEMA</w:t>
      </w:r>
      <w:bookmarkStart w:id="0" w:name="_GoBack"/>
      <w:bookmarkEnd w:id="0"/>
    </w:p>
    <w:sectPr w:rsidR="008E7DCD" w:rsidRPr="00A545E8" w:rsidSect="008E7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0E3"/>
    <w:multiLevelType w:val="hybridMultilevel"/>
    <w:tmpl w:val="225EE2A2"/>
    <w:lvl w:ilvl="0" w:tplc="181404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76142"/>
    <w:multiLevelType w:val="hybridMultilevel"/>
    <w:tmpl w:val="F10C1CB0"/>
    <w:lvl w:ilvl="0" w:tplc="1814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D6A2C"/>
    <w:multiLevelType w:val="hybridMultilevel"/>
    <w:tmpl w:val="B7688DEC"/>
    <w:lvl w:ilvl="0" w:tplc="181404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BC62D9"/>
    <w:multiLevelType w:val="hybridMultilevel"/>
    <w:tmpl w:val="C7EC3166"/>
    <w:lvl w:ilvl="0" w:tplc="181404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E8"/>
    <w:rsid w:val="008E7DCD"/>
    <w:rsid w:val="00A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CB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Berquist</dc:creator>
  <cp:keywords/>
  <dc:description/>
  <cp:lastModifiedBy>Cassandra Berquist</cp:lastModifiedBy>
  <cp:revision>1</cp:revision>
  <dcterms:created xsi:type="dcterms:W3CDTF">2015-05-05T22:01:00Z</dcterms:created>
  <dcterms:modified xsi:type="dcterms:W3CDTF">2015-05-05T22:01:00Z</dcterms:modified>
</cp:coreProperties>
</file>